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829D" w14:textId="77777777" w:rsidR="008514C9" w:rsidRPr="00615CF6" w:rsidRDefault="008514C9" w:rsidP="008514C9">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Town of Mountain Park Regular Meeting</w:t>
      </w:r>
    </w:p>
    <w:p w14:paraId="438C7C9A" w14:textId="77777777" w:rsidR="008514C9" w:rsidRPr="00615CF6" w:rsidRDefault="008514C9" w:rsidP="008514C9">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 xml:space="preserve">206 Spruce Street </w:t>
      </w:r>
    </w:p>
    <w:p w14:paraId="7F95094A" w14:textId="77777777" w:rsidR="008514C9" w:rsidRPr="00615CF6" w:rsidRDefault="008514C9" w:rsidP="008514C9">
      <w:pPr>
        <w:spacing w:after="0" w:line="240" w:lineRule="auto"/>
        <w:jc w:val="center"/>
        <w:rPr>
          <w:rFonts w:ascii="Times New Roman" w:hAnsi="Times New Roman" w:cs="Times New Roman"/>
          <w:b/>
          <w:bCs/>
          <w:color w:val="000000" w:themeColor="text1"/>
          <w:kern w:val="0"/>
          <w:sz w:val="24"/>
          <w:szCs w:val="24"/>
          <w14:ligatures w14:val="none"/>
        </w:rPr>
      </w:pPr>
      <w:r w:rsidRPr="00615CF6">
        <w:rPr>
          <w:rFonts w:ascii="Times New Roman" w:hAnsi="Times New Roman" w:cs="Times New Roman"/>
          <w:b/>
          <w:bCs/>
          <w:color w:val="000000" w:themeColor="text1"/>
          <w:kern w:val="0"/>
          <w:sz w:val="24"/>
          <w:szCs w:val="24"/>
          <w14:ligatures w14:val="none"/>
        </w:rPr>
        <w:t>Monday, January 20th, 2025 @ 7:00 PM</w:t>
      </w:r>
    </w:p>
    <w:p w14:paraId="13926AED" w14:textId="77777777" w:rsidR="008514C9" w:rsidRPr="00611197" w:rsidRDefault="008514C9" w:rsidP="008514C9">
      <w:pPr>
        <w:spacing w:after="0"/>
        <w:jc w:val="center"/>
        <w:rPr>
          <w:rFonts w:ascii="Times New Roman" w:hAnsi="Times New Roman" w:cs="Times New Roman"/>
          <w:b/>
          <w:bCs/>
          <w:color w:val="000000" w:themeColor="text1"/>
          <w:kern w:val="0"/>
          <w:sz w:val="16"/>
          <w:szCs w:val="16"/>
          <w14:ligatures w14:val="none"/>
        </w:rPr>
      </w:pPr>
    </w:p>
    <w:p w14:paraId="731CB021" w14:textId="77777777" w:rsidR="008514C9" w:rsidRPr="00615CF6" w:rsidRDefault="008514C9" w:rsidP="008514C9">
      <w:pPr>
        <w:spacing w:after="0"/>
        <w:jc w:val="center"/>
        <w:rPr>
          <w:rFonts w:ascii="Times New Roman" w:hAnsi="Times New Roman" w:cs="Times New Roman"/>
          <w:color w:val="FF0000"/>
          <w:kern w:val="0"/>
          <w:sz w:val="20"/>
          <w:szCs w:val="20"/>
          <w14:ligatures w14:val="none"/>
        </w:rPr>
      </w:pPr>
      <w:bookmarkStart w:id="0" w:name="_Hlk139620378"/>
      <w:r w:rsidRPr="00615CF6">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615CF6">
        <w:rPr>
          <w:rFonts w:ascii="Times New Roman" w:hAnsi="Times New Roman" w:cs="Times New Roman"/>
          <w:b/>
          <w:bCs/>
          <w:color w:val="FF0000"/>
          <w:kern w:val="0"/>
          <w:sz w:val="20"/>
          <w:szCs w:val="20"/>
          <w14:ligatures w14:val="none"/>
        </w:rPr>
        <w:t xml:space="preserve">amendment, </w:t>
      </w:r>
      <w:r w:rsidRPr="00615CF6">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615CF6">
        <w:rPr>
          <w:rFonts w:ascii="Times New Roman" w:hAnsi="Times New Roman" w:cs="Times New Roman"/>
          <w:b/>
          <w:bCs/>
          <w:color w:val="FF0000"/>
          <w:kern w:val="0"/>
          <w:sz w:val="20"/>
          <w:szCs w:val="20"/>
          <w14:ligatures w14:val="none"/>
        </w:rPr>
        <w:t xml:space="preserve">amendment </w:t>
      </w:r>
      <w:r w:rsidRPr="00615CF6">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2E9DDE5F" w14:textId="77777777" w:rsidR="008514C9" w:rsidRPr="0024734E" w:rsidRDefault="008514C9" w:rsidP="008514C9">
      <w:pPr>
        <w:spacing w:after="0"/>
        <w:jc w:val="center"/>
        <w:rPr>
          <w:rFonts w:ascii="Times New Roman" w:hAnsi="Times New Roman" w:cs="Times New Roman"/>
          <w:color w:val="FF0000"/>
          <w:kern w:val="0"/>
          <w:sz w:val="20"/>
          <w:szCs w:val="20"/>
          <w14:ligatures w14:val="none"/>
        </w:rPr>
      </w:pPr>
    </w:p>
    <w:bookmarkEnd w:id="0"/>
    <w:p w14:paraId="7968AA11" w14:textId="77777777" w:rsidR="008514C9" w:rsidRPr="00615CF6" w:rsidRDefault="008514C9" w:rsidP="008514C9">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Roll call, Declaration of quorum being present.</w:t>
      </w:r>
    </w:p>
    <w:p w14:paraId="3F5139EC" w14:textId="77777777" w:rsidR="008514C9" w:rsidRPr="00615CF6" w:rsidRDefault="008514C9" w:rsidP="008514C9">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Public Participation LIMITED TO 3 MINUTES (stand up state your name and address)</w:t>
      </w:r>
    </w:p>
    <w:p w14:paraId="2A27F45E" w14:textId="77777777" w:rsidR="008514C9" w:rsidRPr="00615CF6" w:rsidRDefault="008514C9" w:rsidP="008514C9">
      <w:pPr>
        <w:numPr>
          <w:ilvl w:val="0"/>
          <w:numId w:val="1"/>
        </w:numPr>
        <w:spacing w:after="0" w:line="240" w:lineRule="auto"/>
        <w:ind w:left="540"/>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Consider, discuss, and take possible action on </w:t>
      </w:r>
      <w:r w:rsidRPr="00615CF6">
        <w:rPr>
          <w:rFonts w:ascii="Times New Roman" w:hAnsi="Times New Roman" w:cs="Times New Roman"/>
          <w:b/>
          <w:bCs/>
          <w:color w:val="000000" w:themeColor="text1"/>
          <w:kern w:val="0"/>
          <w14:ligatures w14:val="none"/>
        </w:rPr>
        <w:t>Minutes</w:t>
      </w:r>
      <w:r w:rsidRPr="00615CF6">
        <w:rPr>
          <w:rFonts w:ascii="Times New Roman" w:hAnsi="Times New Roman" w:cs="Times New Roman"/>
          <w:color w:val="000000" w:themeColor="text1"/>
          <w:kern w:val="0"/>
          <w14:ligatures w14:val="none"/>
        </w:rPr>
        <w:t xml:space="preserve"> for the December 2024 regular and special meetings. </w:t>
      </w:r>
    </w:p>
    <w:p w14:paraId="59D6879F" w14:textId="77777777" w:rsidR="008514C9" w:rsidRPr="00615CF6" w:rsidRDefault="008514C9" w:rsidP="008514C9">
      <w:pPr>
        <w:numPr>
          <w:ilvl w:val="0"/>
          <w:numId w:val="3"/>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Consider, discuss, and take possible action on </w:t>
      </w:r>
      <w:r w:rsidRPr="00615CF6">
        <w:rPr>
          <w:rFonts w:ascii="Times New Roman" w:hAnsi="Times New Roman" w:cs="Times New Roman"/>
          <w:b/>
          <w:bCs/>
          <w:color w:val="000000" w:themeColor="text1"/>
          <w:kern w:val="0"/>
          <w14:ligatures w14:val="none"/>
        </w:rPr>
        <w:t>Encumbrances</w:t>
      </w:r>
      <w:r w:rsidRPr="00615CF6">
        <w:rPr>
          <w:rFonts w:ascii="Times New Roman" w:hAnsi="Times New Roman" w:cs="Times New Roman"/>
          <w:color w:val="000000" w:themeColor="text1"/>
          <w:kern w:val="0"/>
          <w14:ligatures w14:val="none"/>
        </w:rPr>
        <w:t xml:space="preserve"> December/January</w:t>
      </w:r>
    </w:p>
    <w:p w14:paraId="161DD7EC" w14:textId="77777777" w:rsidR="008514C9" w:rsidRPr="00615CF6" w:rsidRDefault="008514C9" w:rsidP="008514C9">
      <w:pPr>
        <w:numPr>
          <w:ilvl w:val="0"/>
          <w:numId w:val="3"/>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Consider, discuss, and take possible action on December’s </w:t>
      </w:r>
      <w:r w:rsidRPr="00615CF6">
        <w:rPr>
          <w:rFonts w:ascii="Times New Roman" w:hAnsi="Times New Roman" w:cs="Times New Roman"/>
          <w:b/>
          <w:bCs/>
          <w:color w:val="000000" w:themeColor="text1"/>
          <w:kern w:val="0"/>
          <w14:ligatures w14:val="none"/>
        </w:rPr>
        <w:t>Treasurer’s</w:t>
      </w:r>
      <w:r w:rsidRPr="00615CF6">
        <w:rPr>
          <w:rFonts w:ascii="Times New Roman" w:hAnsi="Times New Roman" w:cs="Times New Roman"/>
          <w:color w:val="000000" w:themeColor="text1"/>
          <w:kern w:val="0"/>
          <w14:ligatures w14:val="none"/>
        </w:rPr>
        <w:t xml:space="preserve"> Report</w:t>
      </w:r>
    </w:p>
    <w:p w14:paraId="11F14790" w14:textId="77777777" w:rsidR="008514C9" w:rsidRPr="00615CF6" w:rsidRDefault="008514C9" w:rsidP="008514C9">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Consider, discuss, take possible action on Purchase Orders FD, GF, and ST &amp; Alley</w:t>
      </w:r>
    </w:p>
    <w:p w14:paraId="70531615" w14:textId="77777777" w:rsidR="008514C9" w:rsidRPr="00615CF6" w:rsidRDefault="008514C9" w:rsidP="008514C9">
      <w:pPr>
        <w:numPr>
          <w:ilvl w:val="0"/>
          <w:numId w:val="1"/>
        </w:numPr>
        <w:spacing w:after="0" w:line="240" w:lineRule="auto"/>
        <w:ind w:hanging="450"/>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Reports from officers and boards</w:t>
      </w:r>
      <w:bookmarkStart w:id="1" w:name="_Hlk150428551"/>
    </w:p>
    <w:bookmarkEnd w:id="1"/>
    <w:p w14:paraId="3E831B5D" w14:textId="77777777" w:rsidR="008514C9" w:rsidRPr="00615CF6" w:rsidRDefault="008514C9" w:rsidP="008514C9">
      <w:pPr>
        <w:numPr>
          <w:ilvl w:val="1"/>
          <w:numId w:val="2"/>
        </w:numPr>
        <w:spacing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Fire Chief, Denton Ervin</w:t>
      </w:r>
    </w:p>
    <w:p w14:paraId="46BDA2D0" w14:textId="77777777" w:rsidR="008514C9" w:rsidRPr="00615CF6" w:rsidRDefault="008514C9" w:rsidP="008514C9">
      <w:pPr>
        <w:numPr>
          <w:ilvl w:val="1"/>
          <w:numId w:val="2"/>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Police Chief, Thomas Gibbons</w:t>
      </w:r>
    </w:p>
    <w:p w14:paraId="741BF235" w14:textId="77777777" w:rsidR="008514C9" w:rsidRPr="00615CF6" w:rsidRDefault="008514C9" w:rsidP="008514C9">
      <w:pPr>
        <w:numPr>
          <w:ilvl w:val="0"/>
          <w:numId w:val="1"/>
        </w:numPr>
        <w:spacing w:after="0" w:line="240" w:lineRule="auto"/>
        <w:contextualSpacing/>
        <w:rPr>
          <w:rFonts w:ascii="Times New Roman" w:hAnsi="Times New Roman" w:cs="Times New Roman"/>
          <w:color w:val="000000" w:themeColor="text1"/>
          <w:kern w:val="0"/>
          <w14:ligatures w14:val="none"/>
        </w:rPr>
      </w:pPr>
      <w:proofErr w:type="gramStart"/>
      <w:r w:rsidRPr="00615CF6">
        <w:rPr>
          <w:rFonts w:ascii="Times New Roman" w:hAnsi="Times New Roman" w:cs="Times New Roman"/>
          <w:color w:val="000000" w:themeColor="text1"/>
          <w:kern w:val="0"/>
          <w14:ligatures w14:val="none"/>
        </w:rPr>
        <w:t>Consider, discuss</w:t>
      </w:r>
      <w:proofErr w:type="gramEnd"/>
      <w:r w:rsidRPr="00615CF6">
        <w:rPr>
          <w:rFonts w:ascii="Times New Roman" w:hAnsi="Times New Roman" w:cs="Times New Roman"/>
          <w:color w:val="000000" w:themeColor="text1"/>
          <w:kern w:val="0"/>
          <w14:ligatures w14:val="none"/>
        </w:rPr>
        <w:t>, and take possible action on accepting Contract Number 24-KW-25021 ARPA Reap Grant for Chip &amp; Seal Road repair project</w:t>
      </w:r>
    </w:p>
    <w:p w14:paraId="6F27C3A0" w14:textId="77777777" w:rsidR="008514C9" w:rsidRPr="00615CF6" w:rsidRDefault="008514C9" w:rsidP="008514C9">
      <w:pPr>
        <w:pStyle w:val="ListParagraph"/>
        <w:numPr>
          <w:ilvl w:val="0"/>
          <w:numId w:val="4"/>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Agreement Components</w:t>
      </w:r>
    </w:p>
    <w:p w14:paraId="6388D260" w14:textId="77777777" w:rsidR="008514C9" w:rsidRPr="00615CF6" w:rsidRDefault="008514C9" w:rsidP="008514C9">
      <w:pPr>
        <w:pStyle w:val="ListParagraph"/>
        <w:numPr>
          <w:ilvl w:val="0"/>
          <w:numId w:val="5"/>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Part 1-Summary and Signatures</w:t>
      </w:r>
    </w:p>
    <w:p w14:paraId="12FB9374" w14:textId="77777777" w:rsidR="008514C9" w:rsidRPr="00615CF6" w:rsidRDefault="008514C9" w:rsidP="008514C9">
      <w:pPr>
        <w:pStyle w:val="ListParagraph"/>
        <w:numPr>
          <w:ilvl w:val="0"/>
          <w:numId w:val="5"/>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Part 2-Terms and Conditions</w:t>
      </w:r>
    </w:p>
    <w:p w14:paraId="5854962A" w14:textId="77777777" w:rsidR="008514C9" w:rsidRPr="00615CF6" w:rsidRDefault="008514C9" w:rsidP="008514C9">
      <w:pPr>
        <w:pStyle w:val="ListParagraph"/>
        <w:numPr>
          <w:ilvl w:val="0"/>
          <w:numId w:val="1"/>
        </w:numPr>
        <w:spacing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Consider, discuss, and take possible action on Inter-local agreement with Andrew Duarte, to assist in monitoring, guiding, the Town of Mountain Park with the Chip &amp; Seal Road repair project within the municipality.</w:t>
      </w:r>
    </w:p>
    <w:p w14:paraId="4011BEF8" w14:textId="77777777" w:rsidR="008514C9" w:rsidRPr="00615CF6" w:rsidRDefault="008514C9" w:rsidP="008514C9">
      <w:pPr>
        <w:pStyle w:val="ListParagraph"/>
        <w:numPr>
          <w:ilvl w:val="0"/>
          <w:numId w:val="1"/>
        </w:numPr>
        <w:spacing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Consider, discuss, and take possible action to accept and sign the Resolution Agreement Approving State of Oklahoma Department of Transportation School Zone Speed Limit Modification</w:t>
      </w:r>
    </w:p>
    <w:p w14:paraId="03D817A6" w14:textId="77777777" w:rsidR="008514C9" w:rsidRPr="00615CF6" w:rsidRDefault="008514C9" w:rsidP="008514C9">
      <w:pPr>
        <w:numPr>
          <w:ilvl w:val="0"/>
          <w:numId w:val="1"/>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Consider, discuss, and take possible action on the potential options for code enforcer and possible changes to town ordinances. </w:t>
      </w:r>
    </w:p>
    <w:p w14:paraId="140FEFD5" w14:textId="77777777" w:rsidR="008514C9" w:rsidRPr="00615CF6" w:rsidRDefault="008514C9" w:rsidP="008514C9">
      <w:pPr>
        <w:pStyle w:val="ListParagraph"/>
        <w:numPr>
          <w:ilvl w:val="0"/>
          <w:numId w:val="1"/>
        </w:numPr>
        <w:spacing w:after="0" w:line="240" w:lineRule="auto"/>
        <w:rPr>
          <w:rFonts w:ascii="Times New Roman" w:hAnsi="Times New Roman" w:cs="Times New Roman"/>
          <w:color w:val="000000" w:themeColor="text1"/>
        </w:rPr>
      </w:pPr>
      <w:r w:rsidRPr="00615CF6">
        <w:rPr>
          <w:rFonts w:ascii="Times New Roman" w:hAnsi="Times New Roman" w:cs="Times New Roman"/>
          <w:color w:val="000000" w:themeColor="text1"/>
        </w:rPr>
        <w:t xml:space="preserve">Consider, discuss, and take possible action on appointing Melissa Melton to fill the vacant position on the Town Board. </w:t>
      </w:r>
    </w:p>
    <w:p w14:paraId="42707E85" w14:textId="77777777" w:rsidR="008514C9" w:rsidRPr="00615CF6" w:rsidRDefault="008514C9" w:rsidP="008514C9">
      <w:pPr>
        <w:pStyle w:val="ListParagraph"/>
        <w:numPr>
          <w:ilvl w:val="0"/>
          <w:numId w:val="1"/>
        </w:numPr>
        <w:spacing w:after="0" w:line="240" w:lineRule="auto"/>
        <w:rPr>
          <w:rFonts w:ascii="Times New Roman" w:hAnsi="Times New Roman" w:cs="Times New Roman"/>
          <w:color w:val="000000" w:themeColor="text1"/>
        </w:rPr>
      </w:pPr>
      <w:r w:rsidRPr="00615CF6">
        <w:rPr>
          <w:rFonts w:ascii="Times New Roman" w:hAnsi="Times New Roman" w:cs="Times New Roman"/>
          <w:color w:val="000000" w:themeColor="text1"/>
        </w:rPr>
        <w:t xml:space="preserve">Consider, discuss, and take possible action to amend town ordinance </w:t>
      </w:r>
      <w:r w:rsidRPr="00615CF6">
        <w:rPr>
          <w:rFonts w:ascii="Times New Roman" w:hAnsi="Times New Roman" w:cs="Times New Roman"/>
          <w:i/>
          <w:iCs/>
          <w:color w:val="000000" w:themeColor="text1"/>
        </w:rPr>
        <w:t>Chapter 1, Article 11, Section 1-171 Compensation: Change of Salaries</w:t>
      </w:r>
      <w:r w:rsidRPr="00615CF6">
        <w:rPr>
          <w:rFonts w:ascii="Times New Roman" w:hAnsi="Times New Roman" w:cs="Times New Roman"/>
          <w:color w:val="000000" w:themeColor="text1"/>
        </w:rPr>
        <w:t>.</w:t>
      </w:r>
    </w:p>
    <w:p w14:paraId="70B27A5F" w14:textId="77777777" w:rsidR="008514C9" w:rsidRPr="00615CF6" w:rsidRDefault="008514C9" w:rsidP="008514C9">
      <w:pPr>
        <w:pStyle w:val="ListParagraph"/>
        <w:numPr>
          <w:ilvl w:val="0"/>
          <w:numId w:val="1"/>
        </w:numPr>
        <w:spacing w:after="0" w:line="240" w:lineRule="auto"/>
        <w:rPr>
          <w:rFonts w:ascii="Times New Roman" w:hAnsi="Times New Roman" w:cs="Times New Roman"/>
          <w:color w:val="000000" w:themeColor="text1"/>
        </w:rPr>
      </w:pPr>
      <w:r w:rsidRPr="00615CF6">
        <w:rPr>
          <w:rFonts w:ascii="Times New Roman" w:hAnsi="Times New Roman" w:cs="Times New Roman"/>
          <w:color w:val="000000" w:themeColor="text1"/>
        </w:rPr>
        <w:t xml:space="preserve">Consider, discuss and take possible action on implanting a suggestion box. </w:t>
      </w:r>
    </w:p>
    <w:p w14:paraId="0A0D8859" w14:textId="77777777" w:rsidR="008514C9" w:rsidRPr="00615CF6" w:rsidRDefault="008514C9" w:rsidP="008514C9">
      <w:pPr>
        <w:numPr>
          <w:ilvl w:val="0"/>
          <w:numId w:val="1"/>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Consider, discuss, and take possible action to convene into </w:t>
      </w:r>
      <w:proofErr w:type="gramStart"/>
      <w:r w:rsidRPr="00615CF6">
        <w:rPr>
          <w:rFonts w:ascii="Times New Roman" w:hAnsi="Times New Roman" w:cs="Times New Roman"/>
          <w:color w:val="000000" w:themeColor="text1"/>
          <w:kern w:val="0"/>
          <w14:ligatures w14:val="none"/>
        </w:rPr>
        <w:t>executive</w:t>
      </w:r>
      <w:proofErr w:type="gramEnd"/>
      <w:r w:rsidRPr="00615CF6">
        <w:rPr>
          <w:rFonts w:ascii="Times New Roman" w:hAnsi="Times New Roman" w:cs="Times New Roman"/>
          <w:color w:val="000000" w:themeColor="text1"/>
          <w:kern w:val="0"/>
          <w14:ligatures w14:val="none"/>
        </w:rPr>
        <w:t xml:space="preserve"> session pursuant to Title 25 O.S. Section 307 (B)(1) Executive session:  </w:t>
      </w:r>
    </w:p>
    <w:p w14:paraId="44347F4C" w14:textId="77777777" w:rsidR="008514C9" w:rsidRPr="00615CF6" w:rsidRDefault="008514C9" w:rsidP="008514C9">
      <w:pPr>
        <w:pStyle w:val="ListParagraph"/>
        <w:numPr>
          <w:ilvl w:val="1"/>
          <w:numId w:val="1"/>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Discuss the employment, hiring, appointment, promotion, demotion, </w:t>
      </w:r>
      <w:proofErr w:type="gramStart"/>
      <w:r w:rsidRPr="00615CF6">
        <w:rPr>
          <w:rFonts w:ascii="Times New Roman" w:hAnsi="Times New Roman" w:cs="Times New Roman"/>
          <w:color w:val="000000" w:themeColor="text1"/>
          <w:kern w:val="0"/>
          <w14:ligatures w14:val="none"/>
        </w:rPr>
        <w:t>disciplining</w:t>
      </w:r>
      <w:proofErr w:type="gramEnd"/>
      <w:r w:rsidRPr="00615CF6">
        <w:rPr>
          <w:rFonts w:ascii="Times New Roman" w:hAnsi="Times New Roman" w:cs="Times New Roman"/>
          <w:color w:val="000000" w:themeColor="text1"/>
          <w:kern w:val="0"/>
          <w14:ligatures w14:val="none"/>
        </w:rPr>
        <w:t xml:space="preserve"> or resignation of Stephen Pappas</w:t>
      </w:r>
    </w:p>
    <w:p w14:paraId="2D044C98" w14:textId="77777777" w:rsidR="008514C9" w:rsidRPr="00615CF6" w:rsidRDefault="008514C9" w:rsidP="008514C9">
      <w:pPr>
        <w:pStyle w:val="ListParagraph"/>
        <w:numPr>
          <w:ilvl w:val="1"/>
          <w:numId w:val="1"/>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Discuss the employment, hiring, appointment, promotion, demotion, </w:t>
      </w:r>
      <w:proofErr w:type="gramStart"/>
      <w:r w:rsidRPr="00615CF6">
        <w:rPr>
          <w:rFonts w:ascii="Times New Roman" w:hAnsi="Times New Roman" w:cs="Times New Roman"/>
          <w:color w:val="000000" w:themeColor="text1"/>
          <w:kern w:val="0"/>
          <w14:ligatures w14:val="none"/>
        </w:rPr>
        <w:t>disciplining</w:t>
      </w:r>
      <w:proofErr w:type="gramEnd"/>
      <w:r w:rsidRPr="00615CF6">
        <w:rPr>
          <w:rFonts w:ascii="Times New Roman" w:hAnsi="Times New Roman" w:cs="Times New Roman"/>
          <w:color w:val="000000" w:themeColor="text1"/>
          <w:kern w:val="0"/>
          <w14:ligatures w14:val="none"/>
        </w:rPr>
        <w:t xml:space="preserve"> or resignation of Minda Emswiler</w:t>
      </w:r>
    </w:p>
    <w:p w14:paraId="18FB2FB9" w14:textId="77777777" w:rsidR="008514C9" w:rsidRPr="00615CF6" w:rsidRDefault="008514C9" w:rsidP="008514C9">
      <w:pPr>
        <w:pStyle w:val="ListParagraph"/>
        <w:numPr>
          <w:ilvl w:val="1"/>
          <w:numId w:val="1"/>
        </w:numPr>
        <w:spacing w:after="0" w:line="240" w:lineRule="auto"/>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 xml:space="preserve">Discuss the employment, hiring, </w:t>
      </w:r>
      <w:proofErr w:type="gramStart"/>
      <w:r w:rsidRPr="00615CF6">
        <w:rPr>
          <w:rFonts w:ascii="Times New Roman" w:hAnsi="Times New Roman" w:cs="Times New Roman"/>
          <w:color w:val="000000" w:themeColor="text1"/>
          <w:kern w:val="0"/>
          <w14:ligatures w14:val="none"/>
        </w:rPr>
        <w:t>appointment</w:t>
      </w:r>
      <w:proofErr w:type="gramEnd"/>
      <w:r w:rsidRPr="00615CF6">
        <w:rPr>
          <w:rFonts w:ascii="Times New Roman" w:hAnsi="Times New Roman" w:cs="Times New Roman"/>
          <w:color w:val="000000" w:themeColor="text1"/>
          <w:kern w:val="0"/>
          <w14:ligatures w14:val="none"/>
        </w:rPr>
        <w:t>, promotion, demotion, disciplining or resignation of David Lewis</w:t>
      </w:r>
    </w:p>
    <w:p w14:paraId="77629123" w14:textId="77777777" w:rsidR="008514C9" w:rsidRPr="00615CF6" w:rsidRDefault="008514C9" w:rsidP="008514C9">
      <w:pPr>
        <w:numPr>
          <w:ilvl w:val="0"/>
          <w:numId w:val="1"/>
        </w:numPr>
        <w:spacing w:after="0" w:line="240" w:lineRule="auto"/>
        <w:contextualSpacing/>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lastRenderedPageBreak/>
        <w:t>Consider, discuss, and take possible action on any item discussed in the executive session</w:t>
      </w:r>
    </w:p>
    <w:p w14:paraId="1B66F01E" w14:textId="77777777" w:rsidR="008514C9" w:rsidRPr="00615CF6" w:rsidRDefault="008514C9" w:rsidP="008514C9">
      <w:pPr>
        <w:pStyle w:val="ListParagraph"/>
        <w:numPr>
          <w:ilvl w:val="0"/>
          <w:numId w:val="1"/>
        </w:numPr>
        <w:spacing w:line="240" w:lineRule="auto"/>
        <w:rPr>
          <w:rFonts w:ascii="Times New Roman" w:hAnsi="Times New Roman" w:cs="Times New Roman"/>
          <w:color w:val="000000" w:themeColor="text1"/>
        </w:rPr>
      </w:pPr>
      <w:r w:rsidRPr="00615CF6">
        <w:rPr>
          <w:rFonts w:ascii="Times New Roman" w:hAnsi="Times New Roman" w:cs="Times New Roman"/>
          <w:color w:val="000000" w:themeColor="text1"/>
          <w:kern w:val="0"/>
          <w14:ligatures w14:val="none"/>
        </w:rPr>
        <w:t xml:space="preserve">Updates from the Glenwood Park Beautification Committee. </w:t>
      </w:r>
    </w:p>
    <w:p w14:paraId="571660E0" w14:textId="77777777" w:rsidR="008514C9" w:rsidRPr="00615CF6" w:rsidRDefault="008514C9" w:rsidP="008514C9">
      <w:pPr>
        <w:pStyle w:val="ListParagraph"/>
        <w:numPr>
          <w:ilvl w:val="0"/>
          <w:numId w:val="1"/>
        </w:numPr>
        <w:spacing w:line="240" w:lineRule="auto"/>
        <w:rPr>
          <w:rFonts w:ascii="Times New Roman" w:hAnsi="Times New Roman" w:cs="Times New Roman"/>
          <w:color w:val="000000" w:themeColor="text1"/>
        </w:rPr>
      </w:pPr>
      <w:r w:rsidRPr="00615CF6">
        <w:rPr>
          <w:rFonts w:ascii="Times New Roman" w:hAnsi="Times New Roman" w:cs="Times New Roman"/>
          <w:color w:val="000000" w:themeColor="text1"/>
          <w:kern w:val="0"/>
          <w14:ligatures w14:val="none"/>
        </w:rPr>
        <w:t>Comments from Trustees</w:t>
      </w:r>
    </w:p>
    <w:p w14:paraId="108F5123" w14:textId="77777777" w:rsidR="008514C9" w:rsidRPr="00615CF6" w:rsidRDefault="008514C9" w:rsidP="008514C9">
      <w:pPr>
        <w:pStyle w:val="ListParagraph"/>
        <w:numPr>
          <w:ilvl w:val="0"/>
          <w:numId w:val="1"/>
        </w:numPr>
        <w:spacing w:line="240" w:lineRule="auto"/>
        <w:rPr>
          <w:rFonts w:ascii="Times New Roman" w:hAnsi="Times New Roman" w:cs="Times New Roman"/>
          <w:color w:val="000000" w:themeColor="text1"/>
        </w:rPr>
      </w:pPr>
      <w:r w:rsidRPr="00615CF6">
        <w:rPr>
          <w:rFonts w:ascii="Times New Roman" w:hAnsi="Times New Roman" w:cs="Times New Roman"/>
          <w:color w:val="000000" w:themeColor="text1"/>
          <w:kern w:val="0"/>
          <w14:ligatures w14:val="none"/>
        </w:rPr>
        <w:t>Adjourned</w:t>
      </w:r>
    </w:p>
    <w:p w14:paraId="6528646F" w14:textId="77777777" w:rsidR="008514C9" w:rsidRPr="00615CF6" w:rsidRDefault="008514C9" w:rsidP="008514C9">
      <w:pPr>
        <w:pBdr>
          <w:bottom w:val="single" w:sz="12" w:space="1" w:color="auto"/>
        </w:pBdr>
        <w:spacing w:after="0"/>
        <w:ind w:left="720"/>
        <w:contextualSpacing/>
        <w:jc w:val="center"/>
        <w:rPr>
          <w:rFonts w:ascii="Times New Roman" w:hAnsi="Times New Roman" w:cs="Times New Roman"/>
          <w:b/>
          <w:bCs/>
          <w:color w:val="000000" w:themeColor="text1"/>
          <w:kern w:val="0"/>
          <w14:ligatures w14:val="none"/>
        </w:rPr>
      </w:pPr>
      <w:r w:rsidRPr="00615CF6">
        <w:rPr>
          <w:rFonts w:ascii="Times New Roman" w:hAnsi="Times New Roman" w:cs="Times New Roman"/>
          <w:b/>
          <w:bCs/>
          <w:color w:val="000000" w:themeColor="text1"/>
          <w:kern w:val="0"/>
          <w14:ligatures w14:val="none"/>
        </w:rPr>
        <w:t>Posted in the Office of the City Hall on Friday, January 17th, 2025 @ 5:00 PM</w:t>
      </w:r>
    </w:p>
    <w:p w14:paraId="59A1E36B" w14:textId="77777777" w:rsidR="008514C9" w:rsidRPr="00615CF6" w:rsidRDefault="008514C9" w:rsidP="008514C9">
      <w:pPr>
        <w:pBdr>
          <w:bottom w:val="single" w:sz="12" w:space="1" w:color="auto"/>
        </w:pBdr>
        <w:spacing w:after="0"/>
        <w:ind w:left="720"/>
        <w:contextualSpacing/>
        <w:jc w:val="center"/>
        <w:rPr>
          <w:rFonts w:ascii="Times New Roman" w:hAnsi="Times New Roman" w:cs="Times New Roman"/>
          <w:b/>
          <w:bCs/>
          <w:color w:val="000000" w:themeColor="text1"/>
          <w:kern w:val="0"/>
          <w14:ligatures w14:val="none"/>
        </w:rPr>
      </w:pPr>
    </w:p>
    <w:p w14:paraId="329E6BB2" w14:textId="77777777" w:rsidR="008514C9" w:rsidRPr="00615CF6" w:rsidRDefault="008514C9" w:rsidP="008514C9">
      <w:pPr>
        <w:pBdr>
          <w:bottom w:val="single" w:sz="12" w:space="1" w:color="auto"/>
        </w:pBdr>
        <w:spacing w:after="0"/>
        <w:ind w:left="720"/>
        <w:contextualSpacing/>
        <w:rPr>
          <w:rFonts w:ascii="Times New Roman" w:hAnsi="Times New Roman" w:cs="Times New Roman"/>
          <w:b/>
          <w:bCs/>
          <w:color w:val="000000" w:themeColor="text1"/>
          <w:kern w:val="0"/>
          <w14:ligatures w14:val="none"/>
        </w:rPr>
      </w:pPr>
    </w:p>
    <w:p w14:paraId="02964DC1" w14:textId="77777777" w:rsidR="008514C9" w:rsidRPr="00615CF6" w:rsidRDefault="008514C9" w:rsidP="008514C9">
      <w:pPr>
        <w:pBdr>
          <w:bottom w:val="single" w:sz="12" w:space="1" w:color="auto"/>
        </w:pBdr>
        <w:spacing w:after="0"/>
        <w:ind w:left="720"/>
        <w:contextualSpacing/>
        <w:jc w:val="center"/>
        <w:rPr>
          <w:rFonts w:ascii="Times New Roman" w:hAnsi="Times New Roman" w:cs="Times New Roman"/>
          <w:color w:val="000000" w:themeColor="text1"/>
          <w:kern w:val="0"/>
          <w14:ligatures w14:val="none"/>
        </w:rPr>
      </w:pPr>
    </w:p>
    <w:p w14:paraId="5B31A088" w14:textId="77777777" w:rsidR="008514C9" w:rsidRPr="00615CF6" w:rsidRDefault="008514C9" w:rsidP="008514C9">
      <w:pPr>
        <w:spacing w:after="0"/>
        <w:ind w:left="720"/>
        <w:contextualSpacing/>
        <w:jc w:val="center"/>
        <w:rPr>
          <w:rFonts w:ascii="Times New Roman" w:hAnsi="Times New Roman" w:cs="Times New Roman"/>
          <w:color w:val="000000" w:themeColor="text1"/>
          <w:kern w:val="0"/>
          <w14:ligatures w14:val="none"/>
        </w:rPr>
      </w:pPr>
      <w:r w:rsidRPr="00615CF6">
        <w:rPr>
          <w:rFonts w:ascii="Times New Roman" w:hAnsi="Times New Roman" w:cs="Times New Roman"/>
          <w:color w:val="000000" w:themeColor="text1"/>
          <w:kern w:val="0"/>
          <w14:ligatures w14:val="none"/>
        </w:rPr>
        <w:t>Minda Emswiler, Town Clerk</w:t>
      </w:r>
    </w:p>
    <w:p w14:paraId="19E85CD3" w14:textId="77777777" w:rsidR="008514C9" w:rsidRPr="00385C3E" w:rsidRDefault="008514C9" w:rsidP="008514C9">
      <w:pPr>
        <w:rPr>
          <w:sz w:val="18"/>
          <w:szCs w:val="18"/>
        </w:rPr>
      </w:pPr>
    </w:p>
    <w:p w14:paraId="462E6B97"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9CE8F1DC"/>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0E42121"/>
    <w:multiLevelType w:val="hybridMultilevel"/>
    <w:tmpl w:val="F49210A4"/>
    <w:lvl w:ilvl="0" w:tplc="D21E46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D1AD96C">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E7682"/>
    <w:multiLevelType w:val="hybridMultilevel"/>
    <w:tmpl w:val="3FBEF1A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8AE7FB7"/>
    <w:multiLevelType w:val="hybridMultilevel"/>
    <w:tmpl w:val="B7C48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1634172478">
    <w:abstractNumId w:val="1"/>
  </w:num>
  <w:num w:numId="3" w16cid:durableId="2143423528">
    <w:abstractNumId w:val="4"/>
  </w:num>
  <w:num w:numId="4" w16cid:durableId="1564829517">
    <w:abstractNumId w:val="3"/>
  </w:num>
  <w:num w:numId="5" w16cid:durableId="311570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C9"/>
    <w:rsid w:val="004A6FB3"/>
    <w:rsid w:val="00533F29"/>
    <w:rsid w:val="005A654D"/>
    <w:rsid w:val="0067421B"/>
    <w:rsid w:val="007C4706"/>
    <w:rsid w:val="0085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2299"/>
  <w15:chartTrackingRefBased/>
  <w15:docId w15:val="{CB22A85D-BCC2-414E-84E3-1FD7A71A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C9"/>
  </w:style>
  <w:style w:type="paragraph" w:styleId="Heading1">
    <w:name w:val="heading 1"/>
    <w:basedOn w:val="Normal"/>
    <w:next w:val="Normal"/>
    <w:link w:val="Heading1Char"/>
    <w:uiPriority w:val="9"/>
    <w:qFormat/>
    <w:rsid w:val="00851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4C9"/>
    <w:rPr>
      <w:rFonts w:eastAsiaTheme="majorEastAsia" w:cstheme="majorBidi"/>
      <w:color w:val="272727" w:themeColor="text1" w:themeTint="D8"/>
    </w:rPr>
  </w:style>
  <w:style w:type="paragraph" w:styleId="Title">
    <w:name w:val="Title"/>
    <w:basedOn w:val="Normal"/>
    <w:next w:val="Normal"/>
    <w:link w:val="TitleChar"/>
    <w:uiPriority w:val="10"/>
    <w:qFormat/>
    <w:rsid w:val="00851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4C9"/>
    <w:pPr>
      <w:spacing w:before="160"/>
      <w:jc w:val="center"/>
    </w:pPr>
    <w:rPr>
      <w:i/>
      <w:iCs/>
      <w:color w:val="404040" w:themeColor="text1" w:themeTint="BF"/>
    </w:rPr>
  </w:style>
  <w:style w:type="character" w:customStyle="1" w:styleId="QuoteChar">
    <w:name w:val="Quote Char"/>
    <w:basedOn w:val="DefaultParagraphFont"/>
    <w:link w:val="Quote"/>
    <w:uiPriority w:val="29"/>
    <w:rsid w:val="008514C9"/>
    <w:rPr>
      <w:i/>
      <w:iCs/>
      <w:color w:val="404040" w:themeColor="text1" w:themeTint="BF"/>
    </w:rPr>
  </w:style>
  <w:style w:type="paragraph" w:styleId="ListParagraph">
    <w:name w:val="List Paragraph"/>
    <w:basedOn w:val="Normal"/>
    <w:uiPriority w:val="34"/>
    <w:qFormat/>
    <w:rsid w:val="008514C9"/>
    <w:pPr>
      <w:ind w:left="720"/>
      <w:contextualSpacing/>
    </w:pPr>
  </w:style>
  <w:style w:type="character" w:styleId="IntenseEmphasis">
    <w:name w:val="Intense Emphasis"/>
    <w:basedOn w:val="DefaultParagraphFont"/>
    <w:uiPriority w:val="21"/>
    <w:qFormat/>
    <w:rsid w:val="008514C9"/>
    <w:rPr>
      <w:i/>
      <w:iCs/>
      <w:color w:val="0F4761" w:themeColor="accent1" w:themeShade="BF"/>
    </w:rPr>
  </w:style>
  <w:style w:type="paragraph" w:styleId="IntenseQuote">
    <w:name w:val="Intense Quote"/>
    <w:basedOn w:val="Normal"/>
    <w:next w:val="Normal"/>
    <w:link w:val="IntenseQuoteChar"/>
    <w:uiPriority w:val="30"/>
    <w:qFormat/>
    <w:rsid w:val="00851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4C9"/>
    <w:rPr>
      <w:i/>
      <w:iCs/>
      <w:color w:val="0F4761" w:themeColor="accent1" w:themeShade="BF"/>
    </w:rPr>
  </w:style>
  <w:style w:type="character" w:styleId="IntenseReference">
    <w:name w:val="Intense Reference"/>
    <w:basedOn w:val="DefaultParagraphFont"/>
    <w:uiPriority w:val="32"/>
    <w:qFormat/>
    <w:rsid w:val="008514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2</cp:revision>
  <dcterms:created xsi:type="dcterms:W3CDTF">2025-02-14T14:50:00Z</dcterms:created>
  <dcterms:modified xsi:type="dcterms:W3CDTF">2025-02-14T15:03:00Z</dcterms:modified>
</cp:coreProperties>
</file>